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0F783"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3920F784"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3920F785"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3920F786"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3920F787"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3920F788" w14:textId="77777777" w:rsidR="00096865" w:rsidRPr="002504B7" w:rsidRDefault="00096865" w:rsidP="002504B7">
      <w:pPr>
        <w:pStyle w:val="BodyTextIndent"/>
        <w:spacing w:after="160"/>
        <w:jc w:val="center"/>
        <w:rPr>
          <w:rFonts w:ascii="GHEA Grapalat" w:hAnsi="GHEA Grapalat"/>
          <w:i w:val="0"/>
          <w:sz w:val="24"/>
          <w:szCs w:val="24"/>
        </w:rPr>
      </w:pPr>
    </w:p>
    <w:p w14:paraId="3920F789"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20F78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920F78B" w14:textId="77777777" w:rsidR="00642EFE" w:rsidRPr="002504B7" w:rsidRDefault="00642EFE" w:rsidP="002504B7">
      <w:pPr>
        <w:pStyle w:val="BodyTextIndent"/>
        <w:spacing w:after="160"/>
        <w:jc w:val="center"/>
        <w:rPr>
          <w:rFonts w:ascii="GHEA Grapalat" w:hAnsi="GHEA Grapalat"/>
          <w:i w:val="0"/>
          <w:sz w:val="24"/>
          <w:szCs w:val="24"/>
        </w:rPr>
      </w:pPr>
    </w:p>
    <w:p w14:paraId="3920F78C" w14:textId="651C2FAA"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054327">
        <w:rPr>
          <w:rFonts w:ascii="GHEA Grapalat" w:hAnsi="GHEA Grapalat"/>
          <w:i w:val="0"/>
          <w:sz w:val="24"/>
          <w:szCs w:val="24"/>
        </w:rPr>
        <w:t>2</w:t>
      </w:r>
      <w:r w:rsidR="00EB0D7A">
        <w:rPr>
          <w:rFonts w:ascii="GHEA Grapalat" w:hAnsi="GHEA Grapalat"/>
          <w:i w:val="0"/>
          <w:sz w:val="24"/>
          <w:szCs w:val="24"/>
        </w:rPr>
        <w:t>5</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EB0D7A">
        <w:rPr>
          <w:rFonts w:ascii="GHEA Grapalat" w:hAnsi="GHEA Grapalat"/>
          <w:i w:val="0"/>
          <w:sz w:val="24"/>
          <w:szCs w:val="24"/>
        </w:rPr>
        <w:t>June</w:t>
      </w:r>
      <w:r w:rsidRPr="002504B7">
        <w:rPr>
          <w:rFonts w:ascii="GHEA Grapalat" w:hAnsi="GHEA Grapalat"/>
          <w:i w:val="0"/>
          <w:sz w:val="24"/>
          <w:szCs w:val="24"/>
        </w:rPr>
        <w:t xml:space="preserve"> of 20</w:t>
      </w:r>
      <w:r w:rsidR="00EB0D7A">
        <w:rPr>
          <w:rFonts w:ascii="GHEA Grapalat" w:hAnsi="GHEA Grapalat"/>
          <w:i w:val="0"/>
          <w:sz w:val="24"/>
          <w:szCs w:val="24"/>
        </w:rPr>
        <w:t>21</w:t>
      </w:r>
      <w:r w:rsidRPr="002504B7">
        <w:rPr>
          <w:rFonts w:ascii="GHEA Grapalat" w:hAnsi="GHEA Grapalat"/>
          <w:i w:val="0"/>
          <w:sz w:val="24"/>
          <w:szCs w:val="24"/>
        </w:rPr>
        <w:t xml:space="preserve"> and is published pursuant to Article 27 of the Law of the Republic of Armenia "On procurement"</w:t>
      </w:r>
    </w:p>
    <w:p w14:paraId="3920F78D" w14:textId="77777777" w:rsidR="0091042F" w:rsidRPr="002504B7" w:rsidRDefault="0091042F" w:rsidP="002504B7">
      <w:pPr>
        <w:pStyle w:val="BodyTextIndent"/>
        <w:spacing w:after="160"/>
        <w:jc w:val="center"/>
        <w:rPr>
          <w:rFonts w:ascii="GHEA Grapalat" w:hAnsi="GHEA Grapalat"/>
          <w:i w:val="0"/>
          <w:sz w:val="24"/>
          <w:szCs w:val="24"/>
        </w:rPr>
      </w:pPr>
    </w:p>
    <w:p w14:paraId="3920F78E" w14:textId="309B6E03"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EB0D7A" w:rsidRPr="00EB0D7A">
        <w:rPr>
          <w:rFonts w:ascii="GHEA Grapalat" w:hAnsi="GHEA Grapalat"/>
          <w:i w:val="0"/>
          <w:sz w:val="24"/>
          <w:szCs w:val="24"/>
        </w:rPr>
        <w:t>ՄՀԿ-ԳՀԱՊՁԲ-21/0</w:t>
      </w:r>
      <w:r w:rsidR="00054327">
        <w:rPr>
          <w:rFonts w:ascii="GHEA Grapalat" w:hAnsi="GHEA Grapalat"/>
          <w:i w:val="0"/>
          <w:sz w:val="24"/>
          <w:szCs w:val="24"/>
        </w:rPr>
        <w:t>3</w:t>
      </w:r>
    </w:p>
    <w:p w14:paraId="3920F78F" w14:textId="77777777" w:rsidR="0091042F" w:rsidRDefault="0091042F" w:rsidP="002504B7">
      <w:pPr>
        <w:pStyle w:val="BodyTextIndent"/>
        <w:spacing w:after="160"/>
        <w:rPr>
          <w:rFonts w:ascii="GHEA Grapalat" w:hAnsi="GHEA Grapalat"/>
          <w:i w:val="0"/>
          <w:sz w:val="24"/>
          <w:szCs w:val="24"/>
        </w:rPr>
      </w:pPr>
    </w:p>
    <w:p w14:paraId="3920F790" w14:textId="1C460822"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 xml:space="preserve">The contracting authority </w:t>
      </w:r>
      <w:r w:rsidR="00EB0D7A" w:rsidRPr="00EB0D7A">
        <w:rPr>
          <w:rFonts w:ascii="GHEA Grapalat" w:hAnsi="GHEA Grapalat"/>
          <w:i w:val="0"/>
          <w:sz w:val="24"/>
          <w:szCs w:val="24"/>
        </w:rPr>
        <w:t>RA MESCS "Republican Children's and Youth Center" SNCO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3920F791"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CA6A06">
        <w:rPr>
          <w:rFonts w:ascii="GHEA Grapalat" w:hAnsi="GHEA Grapalat"/>
          <w:i w:val="0"/>
          <w:sz w:val="24"/>
          <w:szCs w:val="24"/>
        </w:rPr>
        <w:t>Food</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14:paraId="3920F792"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14:paraId="3920F793"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920F794"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920F795" w14:textId="6EC22462"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077A02">
        <w:rPr>
          <w:rFonts w:ascii="GHEA Grapalat" w:hAnsi="GHEA Grapalat"/>
          <w:i w:val="0"/>
          <w:sz w:val="24"/>
          <w:szCs w:val="24"/>
        </w:rPr>
        <w:t>1</w:t>
      </w:r>
      <w:r w:rsidR="00054327">
        <w:rPr>
          <w:rFonts w:ascii="GHEA Grapalat" w:hAnsi="GHEA Grapalat"/>
          <w:i w:val="0"/>
          <w:sz w:val="24"/>
          <w:szCs w:val="24"/>
        </w:rPr>
        <w:t>5</w:t>
      </w:r>
      <w:r w:rsidR="00077A02">
        <w:rPr>
          <w:rFonts w:ascii="GHEA Grapalat" w:hAnsi="GHEA Grapalat"/>
          <w:i w:val="0"/>
          <w:sz w:val="24"/>
          <w:szCs w:val="24"/>
        </w:rPr>
        <w:t>:00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3920F796"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920F797"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3920F798" w14:textId="3775C4BD"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077A02">
        <w:rPr>
          <w:rFonts w:ascii="GHEA Grapalat" w:hAnsi="GHEA Grapalat"/>
          <w:i w:val="0"/>
          <w:sz w:val="24"/>
          <w:szCs w:val="24"/>
        </w:rPr>
        <w:t>1</w:t>
      </w:r>
      <w:r w:rsidR="00054327">
        <w:rPr>
          <w:rFonts w:ascii="GHEA Grapalat" w:hAnsi="GHEA Grapalat"/>
          <w:i w:val="0"/>
          <w:sz w:val="24"/>
          <w:szCs w:val="24"/>
        </w:rPr>
        <w:t>5</w:t>
      </w:r>
      <w:r w:rsidR="00077A02">
        <w:rPr>
          <w:rFonts w:ascii="GHEA Grapalat" w:hAnsi="GHEA Grapalat"/>
          <w:i w:val="0"/>
          <w:sz w:val="24"/>
          <w:szCs w:val="24"/>
        </w:rPr>
        <w:t>:00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3920F799" w14:textId="0589C22F"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EB0D7A">
        <w:rPr>
          <w:rFonts w:ascii="GHEA Grapalat" w:hAnsi="GHEA Grapalat"/>
          <w:i w:val="0"/>
          <w:sz w:val="24"/>
          <w:szCs w:val="24"/>
        </w:rPr>
        <w:t>2</w:t>
      </w:r>
      <w:r w:rsidR="00054327" w:rsidRPr="00054327">
        <w:rPr>
          <w:rFonts w:ascii="GHEA Grapalat" w:hAnsi="GHEA Grapalat"/>
          <w:i w:val="0"/>
          <w:sz w:val="24"/>
          <w:szCs w:val="24"/>
          <w:vertAlign w:val="superscript"/>
        </w:rPr>
        <w:t>nd</w:t>
      </w:r>
      <w:r w:rsidR="00054327">
        <w:rPr>
          <w:rFonts w:ascii="GHEA Grapalat" w:hAnsi="GHEA Grapalat"/>
          <w:i w:val="0"/>
          <w:sz w:val="24"/>
          <w:szCs w:val="24"/>
        </w:rPr>
        <w:t xml:space="preserve"> </w:t>
      </w:r>
      <w:r w:rsidR="00011D5D">
        <w:rPr>
          <w:rFonts w:ascii="GHEA Grapalat" w:hAnsi="GHEA Grapalat"/>
          <w:i w:val="0"/>
          <w:sz w:val="24"/>
          <w:szCs w:val="24"/>
        </w:rPr>
        <w:t xml:space="preserve">of </w:t>
      </w:r>
      <w:r w:rsidR="00EB0D7A">
        <w:rPr>
          <w:rFonts w:ascii="GHEA Grapalat" w:hAnsi="GHEA Grapalat"/>
          <w:i w:val="0"/>
          <w:sz w:val="24"/>
          <w:szCs w:val="24"/>
        </w:rPr>
        <w:t>Ju</w:t>
      </w:r>
      <w:r w:rsidR="00054327">
        <w:rPr>
          <w:rFonts w:ascii="GHEA Grapalat" w:hAnsi="GHEA Grapalat"/>
          <w:i w:val="0"/>
          <w:sz w:val="24"/>
          <w:szCs w:val="24"/>
        </w:rPr>
        <w:t>ly</w:t>
      </w:r>
      <w:r w:rsidR="00011D5D">
        <w:rPr>
          <w:rFonts w:ascii="GHEA Grapalat" w:hAnsi="GHEA Grapalat"/>
          <w:i w:val="0"/>
          <w:sz w:val="24"/>
          <w:szCs w:val="24"/>
        </w:rPr>
        <w:t xml:space="preserve"> 20</w:t>
      </w:r>
      <w:r w:rsidR="00EB0D7A">
        <w:rPr>
          <w:rFonts w:ascii="GHEA Grapalat" w:hAnsi="GHEA Grapalat"/>
          <w:i w:val="0"/>
          <w:sz w:val="24"/>
          <w:szCs w:val="24"/>
        </w:rPr>
        <w:t>21</w:t>
      </w:r>
      <w:r w:rsidRPr="002504B7">
        <w:rPr>
          <w:rFonts w:ascii="GHEA Grapalat" w:hAnsi="GHEA Grapalat"/>
          <w:i w:val="0"/>
          <w:sz w:val="24"/>
          <w:szCs w:val="24"/>
        </w:rPr>
        <w:t xml:space="preserve">, at </w:t>
      </w:r>
      <w:r w:rsidR="00077A02">
        <w:rPr>
          <w:rFonts w:ascii="GHEA Grapalat" w:hAnsi="GHEA Grapalat"/>
          <w:i w:val="0"/>
          <w:sz w:val="24"/>
          <w:szCs w:val="24"/>
        </w:rPr>
        <w:t>1</w:t>
      </w:r>
      <w:r w:rsidR="00054327">
        <w:rPr>
          <w:rFonts w:ascii="GHEA Grapalat" w:hAnsi="GHEA Grapalat"/>
          <w:i w:val="0"/>
          <w:sz w:val="24"/>
          <w:szCs w:val="24"/>
        </w:rPr>
        <w:t>5</w:t>
      </w:r>
      <w:r w:rsidR="00077A02">
        <w:rPr>
          <w:rFonts w:ascii="GHEA Grapalat" w:hAnsi="GHEA Grapalat"/>
          <w:i w:val="0"/>
          <w:sz w:val="24"/>
          <w:szCs w:val="24"/>
        </w:rPr>
        <w:t>:00</w:t>
      </w:r>
      <w:r w:rsidRPr="002504B7">
        <w:rPr>
          <w:rFonts w:ascii="GHEA Grapalat" w:hAnsi="GHEA Grapalat"/>
          <w:i w:val="0"/>
          <w:sz w:val="24"/>
          <w:szCs w:val="24"/>
        </w:rPr>
        <w:t xml:space="preserve"> o'clock.</w:t>
      </w:r>
    </w:p>
    <w:p w14:paraId="3920F79A"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3920F79B"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3920F79C" w14:textId="77777777" w:rsidR="002504B7" w:rsidRDefault="002504B7" w:rsidP="002504B7">
      <w:pPr>
        <w:pStyle w:val="BodyTextIndent"/>
        <w:spacing w:after="160"/>
        <w:ind w:firstLine="2694"/>
        <w:rPr>
          <w:rFonts w:ascii="GHEA Grapalat" w:hAnsi="GHEA Grapalat"/>
          <w:i w:val="0"/>
          <w:sz w:val="24"/>
          <w:szCs w:val="24"/>
        </w:rPr>
      </w:pPr>
    </w:p>
    <w:p w14:paraId="3920F79D"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3920F79E" w14:textId="79FDB98B"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EB0D7A" w:rsidRPr="00EB0D7A">
        <w:rPr>
          <w:rFonts w:ascii="GHEA Grapalat" w:hAnsi="GHEA Grapalat"/>
          <w:i w:val="0"/>
          <w:sz w:val="24"/>
          <w:szCs w:val="24"/>
        </w:rPr>
        <w:t>tsolak.hakobyan@yahoo.com</w:t>
      </w:r>
    </w:p>
    <w:p w14:paraId="3920F79F" w14:textId="0177D03D"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EB0D7A" w:rsidRPr="00EB0D7A">
        <w:rPr>
          <w:rFonts w:ascii="GHEA Grapalat" w:hAnsi="GHEA Grapalat"/>
          <w:i w:val="0"/>
          <w:sz w:val="24"/>
          <w:szCs w:val="24"/>
        </w:rPr>
        <w:t>RA MESCS "Republican Children's and Youth Center" SNCO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18E46" w14:textId="77777777" w:rsidR="00DD3ABA" w:rsidRDefault="00DD3ABA">
      <w:r>
        <w:separator/>
      </w:r>
    </w:p>
  </w:endnote>
  <w:endnote w:type="continuationSeparator" w:id="0">
    <w:p w14:paraId="42E4523C" w14:textId="77777777" w:rsidR="00DD3ABA" w:rsidRDefault="00DD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15220" w14:textId="77777777" w:rsidR="00DD3ABA" w:rsidRDefault="00DD3ABA">
      <w:r>
        <w:separator/>
      </w:r>
    </w:p>
  </w:footnote>
  <w:footnote w:type="continuationSeparator" w:id="0">
    <w:p w14:paraId="71C42EAA" w14:textId="77777777" w:rsidR="00DD3ABA" w:rsidRDefault="00DD3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4327"/>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A0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4DF3"/>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72E"/>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6F37"/>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3B"/>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52"/>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46F"/>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AD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454"/>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6A06"/>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ABA"/>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0D7A"/>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C710D"/>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0F783"/>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C293D-DA9B-461D-958D-D09AD4A6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13</cp:revision>
  <cp:lastPrinted>2017-05-25T07:38:00Z</cp:lastPrinted>
  <dcterms:created xsi:type="dcterms:W3CDTF">2017-09-25T08:24:00Z</dcterms:created>
  <dcterms:modified xsi:type="dcterms:W3CDTF">2021-06-24T22:36:00Z</dcterms:modified>
</cp:coreProperties>
</file>